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:rsidR="00DF2D6D" w:rsidRPr="00DF2D6D" w:rsidRDefault="00DF2D6D" w:rsidP="00DF2D6D">
      <w:pPr>
        <w:ind w:right="45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DF2D6D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fldChar w:fldCharType="begin"/>
      </w:r>
      <w:r w:rsidRPr="00DF2D6D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instrText xml:space="preserve"> HYPERLINK "https://lms.seu.edu.sa/webapps/assignment/uploadAssignment?content_id=_3691459_1&amp;course_id=_52863_1&amp;group_id=&amp;mode=view" </w:instrText>
      </w:r>
      <w:r w:rsidRPr="00DF2D6D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fldChar w:fldCharType="separate"/>
      </w:r>
      <w:r w:rsidRPr="00DF2D6D">
        <w:rPr>
          <w:rFonts w:ascii="inherit" w:eastAsia="Times New Roman" w:hAnsi="inherit" w:cs="Times New Roman"/>
          <w:b/>
          <w:bCs/>
          <w:color w:val="000000"/>
          <w:sz w:val="23"/>
          <w:szCs w:val="23"/>
          <w:u w:val="single"/>
          <w:bdr w:val="none" w:sz="0" w:space="0" w:color="auto" w:frame="1"/>
        </w:rPr>
        <w:t>Module 06: Critical Thinking Assignment</w:t>
      </w:r>
      <w:r w:rsidRPr="00DF2D6D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fldChar w:fldCharType="end"/>
      </w:r>
      <w:bookmarkEnd w:id="0"/>
    </w:p>
    <w:p w:rsidR="00DF2D6D" w:rsidRPr="00DF2D6D" w:rsidRDefault="00DF2D6D" w:rsidP="00DF2D6D">
      <w:pPr>
        <w:spacing w:after="2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DF2D6D">
        <w:rPr>
          <w:rFonts w:ascii="inherit" w:eastAsia="Times New Roman" w:hAnsi="inherit" w:cs="Times New Roman"/>
          <w:b/>
          <w:bCs/>
          <w:color w:val="111111"/>
          <w:sz w:val="20"/>
          <w:szCs w:val="20"/>
        </w:rPr>
        <w:t>Healthy Conflict Resolution (100 Points)</w:t>
      </w:r>
    </w:p>
    <w:p w:rsidR="00DF2D6D" w:rsidRPr="00DF2D6D" w:rsidRDefault="00DF2D6D" w:rsidP="00DF2D6D">
      <w:pPr>
        <w:spacing w:after="2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DF2D6D">
        <w:rPr>
          <w:rFonts w:ascii="inherit" w:eastAsia="Times New Roman" w:hAnsi="inherit" w:cs="Times New Roman"/>
          <w:color w:val="111111"/>
          <w:sz w:val="20"/>
          <w:szCs w:val="20"/>
        </w:rPr>
        <w:t>First, read Case Study 14-7, Healthy Conflict Resolution, on page 322 of </w:t>
      </w:r>
      <w:r w:rsidRPr="00DF2D6D">
        <w:rPr>
          <w:rFonts w:ascii="inherit" w:eastAsia="Times New Roman" w:hAnsi="inherit" w:cs="Times New Roman"/>
          <w:i/>
          <w:iCs/>
          <w:color w:val="111111"/>
          <w:sz w:val="20"/>
          <w:szCs w:val="20"/>
        </w:rPr>
        <w:t>Organizational Behavior in Health Care</w:t>
      </w:r>
      <w:r w:rsidRPr="00DF2D6D">
        <w:rPr>
          <w:rFonts w:ascii="inherit" w:eastAsia="Times New Roman" w:hAnsi="inherit" w:cs="Times New Roman"/>
          <w:color w:val="111111"/>
          <w:sz w:val="20"/>
          <w:szCs w:val="20"/>
        </w:rPr>
        <w:t>.</w:t>
      </w:r>
    </w:p>
    <w:p w:rsidR="00DF2D6D" w:rsidRPr="00DF2D6D" w:rsidRDefault="00DF2D6D" w:rsidP="00DF2D6D">
      <w:pPr>
        <w:spacing w:after="2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DF2D6D">
        <w:rPr>
          <w:rFonts w:ascii="inherit" w:eastAsia="Times New Roman" w:hAnsi="inherit" w:cs="Times New Roman"/>
          <w:color w:val="111111"/>
          <w:sz w:val="20"/>
          <w:szCs w:val="20"/>
        </w:rPr>
        <w:t>Write a paper that addresses the following questions: </w:t>
      </w:r>
    </w:p>
    <w:p w:rsidR="00DF2D6D" w:rsidRPr="00DF2D6D" w:rsidRDefault="00DF2D6D" w:rsidP="00DF2D6D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DF2D6D">
        <w:rPr>
          <w:rFonts w:ascii="inherit" w:eastAsia="Times New Roman" w:hAnsi="inherit" w:cs="Times New Roman"/>
          <w:color w:val="111111"/>
          <w:sz w:val="20"/>
          <w:szCs w:val="20"/>
        </w:rPr>
        <w:t>What is the conflict?</w:t>
      </w:r>
    </w:p>
    <w:p w:rsidR="00DF2D6D" w:rsidRPr="00DF2D6D" w:rsidRDefault="00DF2D6D" w:rsidP="00DF2D6D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DF2D6D">
        <w:rPr>
          <w:rFonts w:ascii="inherit" w:eastAsia="Times New Roman" w:hAnsi="inherit" w:cs="Times New Roman"/>
          <w:color w:val="111111"/>
          <w:sz w:val="20"/>
          <w:szCs w:val="20"/>
        </w:rPr>
        <w:t>What is the basis/cause of this conflict?</w:t>
      </w:r>
    </w:p>
    <w:p w:rsidR="00DF2D6D" w:rsidRPr="00DF2D6D" w:rsidRDefault="00DF2D6D" w:rsidP="00DF2D6D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DF2D6D">
        <w:rPr>
          <w:rFonts w:ascii="inherit" w:eastAsia="Times New Roman" w:hAnsi="inherit" w:cs="Times New Roman"/>
          <w:color w:val="111111"/>
          <w:sz w:val="20"/>
          <w:szCs w:val="20"/>
        </w:rPr>
        <w:t>If you were the manager in this case, how would resolve the situation?</w:t>
      </w:r>
    </w:p>
    <w:p w:rsidR="00DF2D6D" w:rsidRPr="00DF2D6D" w:rsidRDefault="00DF2D6D" w:rsidP="00DF2D6D">
      <w:pPr>
        <w:spacing w:after="2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DF2D6D">
        <w:rPr>
          <w:rFonts w:ascii="inherit" w:eastAsia="Times New Roman" w:hAnsi="inherit" w:cs="Times New Roman"/>
          <w:color w:val="111111"/>
          <w:sz w:val="20"/>
          <w:szCs w:val="20"/>
        </w:rPr>
        <w:t>Your well-written paper should meet the following requirements:</w:t>
      </w:r>
    </w:p>
    <w:p w:rsidR="00DF2D6D" w:rsidRPr="00DF2D6D" w:rsidRDefault="00DF2D6D" w:rsidP="00DF2D6D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DF2D6D">
        <w:rPr>
          <w:rFonts w:ascii="inherit" w:eastAsia="Times New Roman" w:hAnsi="inherit" w:cs="Times New Roman"/>
          <w:color w:val="111111"/>
          <w:sz w:val="20"/>
          <w:szCs w:val="20"/>
        </w:rPr>
        <w:t>Be 4-6 pages in length, not including the required cover and reference pages,</w:t>
      </w:r>
    </w:p>
    <w:p w:rsidR="00DF2D6D" w:rsidRPr="00DF2D6D" w:rsidRDefault="00DF2D6D" w:rsidP="00DF2D6D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DF2D6D">
        <w:rPr>
          <w:rFonts w:ascii="inherit" w:eastAsia="Times New Roman" w:hAnsi="inherit" w:cs="Times New Roman"/>
          <w:color w:val="111111"/>
          <w:sz w:val="20"/>
          <w:szCs w:val="20"/>
        </w:rPr>
        <w:t>Formatted according to Saudi Electronic University and APA writing guidelines, and</w:t>
      </w:r>
    </w:p>
    <w:p w:rsidR="00DF2D6D" w:rsidRPr="00DF2D6D" w:rsidRDefault="00DF2D6D" w:rsidP="00DF2D6D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DF2D6D">
        <w:rPr>
          <w:rFonts w:ascii="inherit" w:eastAsia="Times New Roman" w:hAnsi="inherit" w:cs="Times New Roman"/>
          <w:color w:val="111111"/>
          <w:sz w:val="20"/>
          <w:szCs w:val="20"/>
        </w:rPr>
        <w:t>Provide support for your statements with in-text citations from a minimum of three scholarly articles from peer-reviewed journal articles.</w:t>
      </w:r>
    </w:p>
    <w:p w:rsidR="00E47888" w:rsidRDefault="00E47888"/>
    <w:p w:rsidR="00DF2D6D" w:rsidRDefault="00DF2D6D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3E0C7E" w:rsidRDefault="003E0C7E"/>
    <w:p w:rsidR="00DF2D6D" w:rsidRDefault="00DF2D6D"/>
    <w:p w:rsidR="00DF2D6D" w:rsidRDefault="00DF2D6D" w:rsidP="00DF2D6D">
      <w:pPr>
        <w:autoSpaceDE w:val="0"/>
        <w:autoSpaceDN w:val="0"/>
        <w:adjustRightInd w:val="0"/>
        <w:rPr>
          <w:rFonts w:ascii="_¶'F0Œ˛" w:hAnsi="_¶'F0Œ˛" w:cs="_¶'F0Œ˛"/>
          <w:sz w:val="23"/>
          <w:szCs w:val="23"/>
        </w:rPr>
      </w:pPr>
      <w:r>
        <w:rPr>
          <w:rFonts w:ascii="_¶'F0Œ˛" w:hAnsi="_¶'F0Œ˛" w:cs="_¶'F0Œ˛"/>
          <w:sz w:val="23"/>
          <w:szCs w:val="23"/>
        </w:rPr>
        <w:lastRenderedPageBreak/>
        <w:t>Case Study 14–7 Healthy Conflict Resolution</w:t>
      </w:r>
    </w:p>
    <w:p w:rsidR="003E0C7E" w:rsidRDefault="003E0C7E" w:rsidP="00DF2D6D">
      <w:pPr>
        <w:autoSpaceDE w:val="0"/>
        <w:autoSpaceDN w:val="0"/>
        <w:adjustRightInd w:val="0"/>
        <w:rPr>
          <w:rFonts w:ascii="_¶'F0Œ˛" w:hAnsi="_¶'F0Œ˛" w:cs="_¶'F0Œ˛"/>
          <w:sz w:val="23"/>
          <w:szCs w:val="23"/>
        </w:rPr>
      </w:pPr>
    </w:p>
    <w:p w:rsidR="00DF2D6D" w:rsidRDefault="00DF2D6D" w:rsidP="00DF2D6D">
      <w:pPr>
        <w:autoSpaceDE w:val="0"/>
        <w:autoSpaceDN w:val="0"/>
        <w:adjustRightInd w:val="0"/>
        <w:rPr>
          <w:rFonts w:ascii="_¶'F0Œ˛" w:hAnsi="_¶'F0Œ˛" w:cs="_¶'F0Œ˛"/>
          <w:sz w:val="23"/>
          <w:szCs w:val="23"/>
        </w:rPr>
      </w:pPr>
      <w:r>
        <w:rPr>
          <w:rFonts w:ascii="_¶'F0Œ˛" w:hAnsi="_¶'F0Œ˛" w:cs="_¶'F0Œ˛"/>
          <w:sz w:val="23"/>
          <w:szCs w:val="23"/>
        </w:rPr>
        <w:t xml:space="preserve">“Cindy, please reschedule my afternoon clinic; I am going to be out for the rest of the day,” says </w:t>
      </w:r>
      <w:proofErr w:type="spellStart"/>
      <w:proofErr w:type="gramStart"/>
      <w:r>
        <w:rPr>
          <w:rFonts w:ascii="_¶'F0Œ˛" w:hAnsi="_¶'F0Œ˛" w:cs="_¶'F0Œ˛"/>
          <w:sz w:val="23"/>
          <w:szCs w:val="23"/>
        </w:rPr>
        <w:t>Dr.Jones</w:t>
      </w:r>
      <w:proofErr w:type="spellEnd"/>
      <w:proofErr w:type="gramEnd"/>
      <w:r>
        <w:rPr>
          <w:rFonts w:ascii="_¶'F0Œ˛" w:hAnsi="_¶'F0Œ˛" w:cs="_¶'F0Œ˛"/>
          <w:sz w:val="23"/>
          <w:szCs w:val="23"/>
        </w:rPr>
        <w:t>, a senior physician in a hospital-owned multispecialty group.</w:t>
      </w:r>
    </w:p>
    <w:p w:rsidR="00DF2D6D" w:rsidRDefault="00DF2D6D" w:rsidP="00DF2D6D">
      <w:pPr>
        <w:autoSpaceDE w:val="0"/>
        <w:autoSpaceDN w:val="0"/>
        <w:adjustRightInd w:val="0"/>
        <w:rPr>
          <w:rFonts w:ascii="_¶'F0Œ˛" w:hAnsi="_¶'F0Œ˛" w:cs="_¶'F0Œ˛"/>
          <w:sz w:val="23"/>
          <w:szCs w:val="23"/>
        </w:rPr>
      </w:pPr>
      <w:r>
        <w:rPr>
          <w:rFonts w:ascii="_¶'F0Œ˛" w:hAnsi="_¶'F0Œ˛" w:cs="_¶'F0Œ˛"/>
          <w:sz w:val="23"/>
          <w:szCs w:val="23"/>
        </w:rPr>
        <w:t>“But, Dr. Jones,” Cindy says, while whipping off her telephone headset and turning away from the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open patient registration window, “you are double booked for most of the afternoon because you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canceled your clinic twice this month already. Many of these patients have been waiting more than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three months to see you!”</w:t>
      </w:r>
    </w:p>
    <w:p w:rsidR="00DF2D6D" w:rsidRDefault="00DF2D6D" w:rsidP="00DF2D6D">
      <w:pPr>
        <w:autoSpaceDE w:val="0"/>
        <w:autoSpaceDN w:val="0"/>
        <w:adjustRightInd w:val="0"/>
        <w:rPr>
          <w:rFonts w:ascii="_¶'F0Œ˛" w:hAnsi="_¶'F0Œ˛" w:cs="_¶'F0Œ˛"/>
          <w:sz w:val="23"/>
          <w:szCs w:val="23"/>
        </w:rPr>
      </w:pPr>
      <w:r>
        <w:rPr>
          <w:rFonts w:ascii="_¶'F0Œ˛" w:hAnsi="_¶'F0Œ˛" w:cs="_¶'F0Œ˛"/>
          <w:sz w:val="23"/>
          <w:szCs w:val="23"/>
        </w:rPr>
        <w:t>Jones glances furtively at the waiting room, and already half turned and heading toward the clinic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exit, says, “I’m sure you will be able to smooth things over. Just tell them that I got called to an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emergency.”</w:t>
      </w:r>
    </w:p>
    <w:p w:rsidR="00DF2D6D" w:rsidRDefault="00DF2D6D" w:rsidP="00DF2D6D">
      <w:pPr>
        <w:autoSpaceDE w:val="0"/>
        <w:autoSpaceDN w:val="0"/>
        <w:adjustRightInd w:val="0"/>
        <w:rPr>
          <w:rFonts w:ascii="_¶'F0Œ˛" w:hAnsi="_¶'F0Œ˛" w:cs="_¶'F0Œ˛"/>
          <w:sz w:val="23"/>
          <w:szCs w:val="23"/>
        </w:rPr>
      </w:pPr>
      <w:r>
        <w:rPr>
          <w:rFonts w:ascii="_¶'F0Œ˛" w:hAnsi="_¶'F0Œ˛" w:cs="_¶'F0Œ˛"/>
          <w:sz w:val="23"/>
          <w:szCs w:val="23"/>
        </w:rPr>
        <w:t>Cindy has a suspicion that, because the weather is nice, Jones is taking off with a couple of</w:t>
      </w:r>
    </w:p>
    <w:p w:rsidR="00DF2D6D" w:rsidRDefault="00DF2D6D" w:rsidP="00DF2D6D">
      <w:pPr>
        <w:autoSpaceDE w:val="0"/>
        <w:autoSpaceDN w:val="0"/>
        <w:adjustRightInd w:val="0"/>
        <w:rPr>
          <w:rFonts w:ascii="_¶'F0Œ˛" w:hAnsi="_¶'F0Œ˛" w:cs="_¶'F0Œ˛"/>
          <w:sz w:val="23"/>
          <w:szCs w:val="23"/>
        </w:rPr>
      </w:pPr>
      <w:r>
        <w:rPr>
          <w:rFonts w:ascii="_¶'F0Œ˛" w:hAnsi="_¶'F0Œ˛" w:cs="_¶'F0Œ˛"/>
          <w:sz w:val="23"/>
          <w:szCs w:val="23"/>
        </w:rPr>
        <w:t>colleagues to go sailing or play a round of golf. After all, he always sports a darn tan, comes to clinic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late, and often leaves early. Cindy does not relish having to call and reschedule these patients, some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of whom have already been rescheduled at least once in the past couple of months.</w:t>
      </w:r>
    </w:p>
    <w:p w:rsidR="00DF2D6D" w:rsidRDefault="00DF2D6D" w:rsidP="00DF2D6D">
      <w:pPr>
        <w:autoSpaceDE w:val="0"/>
        <w:autoSpaceDN w:val="0"/>
        <w:adjustRightInd w:val="0"/>
        <w:rPr>
          <w:rFonts w:ascii="_¶'F0Œ˛" w:hAnsi="_¶'F0Œ˛" w:cs="_¶'F0Œ˛"/>
          <w:sz w:val="23"/>
          <w:szCs w:val="23"/>
        </w:rPr>
      </w:pPr>
      <w:r>
        <w:rPr>
          <w:rFonts w:ascii="_¶'F0Œ˛" w:hAnsi="_¶'F0Œ˛" w:cs="_¶'F0Œ˛"/>
          <w:sz w:val="23"/>
          <w:szCs w:val="23"/>
        </w:rPr>
        <w:t>Cindy decides enough is enough. She calls her manager and requests a meeting as soon as possible.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Her manager can sense that Cindy is upset and offers to have someone cover for Cindy so that they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can talk privately.</w:t>
      </w:r>
    </w:p>
    <w:p w:rsidR="00DF2D6D" w:rsidRDefault="00DF2D6D" w:rsidP="00DF2D6D">
      <w:pPr>
        <w:autoSpaceDE w:val="0"/>
        <w:autoSpaceDN w:val="0"/>
        <w:adjustRightInd w:val="0"/>
        <w:rPr>
          <w:rFonts w:ascii="_¶'F0Œ˛" w:hAnsi="_¶'F0Œ˛" w:cs="_¶'F0Œ˛"/>
          <w:sz w:val="23"/>
          <w:szCs w:val="23"/>
        </w:rPr>
      </w:pPr>
      <w:r>
        <w:rPr>
          <w:rFonts w:ascii="_¶'F0Œ˛" w:hAnsi="_¶'F0Œ˛" w:cs="_¶'F0Œ˛"/>
          <w:sz w:val="23"/>
          <w:szCs w:val="23"/>
        </w:rPr>
        <w:t>Cindy tells the manager about the situation with Jones that happens “all the time,” and how she is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“sick of it,” and will not “work another day under these conditions.” After calming Cindy down, the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manager promises to bring the matter up with the chief of the department.</w:t>
      </w:r>
    </w:p>
    <w:p w:rsidR="00DF2D6D" w:rsidRDefault="00DF2D6D" w:rsidP="00DF2D6D">
      <w:pPr>
        <w:autoSpaceDE w:val="0"/>
        <w:autoSpaceDN w:val="0"/>
        <w:adjustRightInd w:val="0"/>
        <w:rPr>
          <w:rFonts w:ascii="_¶'F0Œ˛" w:hAnsi="_¶'F0Œ˛" w:cs="_¶'F0Œ˛"/>
          <w:sz w:val="23"/>
          <w:szCs w:val="23"/>
        </w:rPr>
      </w:pPr>
      <w:r>
        <w:rPr>
          <w:rFonts w:ascii="_¶'F0Œ˛" w:hAnsi="_¶'F0Œ˛" w:cs="_¶'F0Œ˛"/>
          <w:sz w:val="23"/>
          <w:szCs w:val="23"/>
        </w:rPr>
        <w:t>To make a long story shorter, suffice it to say that this conflict continues to mushroom to involve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several more individuals (the chief medical officer, the executive director of the clinic, the director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of human resources, and the union representative) before Jones is ever made aware that Cindy has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filed a formal complaint about him. When he is finally confronted, in a meeting with the chief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medical officer and the director of human resources, he is caught completely off guard.</w:t>
      </w:r>
    </w:p>
    <w:p w:rsidR="00DF2D6D" w:rsidRDefault="00DF2D6D" w:rsidP="00DF2D6D">
      <w:pPr>
        <w:autoSpaceDE w:val="0"/>
        <w:autoSpaceDN w:val="0"/>
        <w:adjustRightInd w:val="0"/>
        <w:rPr>
          <w:rFonts w:ascii="_¶'F0Œ˛" w:hAnsi="_¶'F0Œ˛" w:cs="_¶'F0Œ˛"/>
          <w:sz w:val="23"/>
          <w:szCs w:val="23"/>
        </w:rPr>
      </w:pPr>
      <w:r>
        <w:rPr>
          <w:rFonts w:ascii="_¶'F0Œ˛" w:hAnsi="_¶'F0Œ˛" w:cs="_¶'F0Œ˛"/>
          <w:sz w:val="23"/>
          <w:szCs w:val="23"/>
        </w:rPr>
        <w:t>After all, the incident happened several weeks ago, and Cindy did not mention anything to him</w:t>
      </w:r>
    </w:p>
    <w:p w:rsidR="00DF2D6D" w:rsidRDefault="00DF2D6D" w:rsidP="003E0C7E">
      <w:pPr>
        <w:autoSpaceDE w:val="0"/>
        <w:autoSpaceDN w:val="0"/>
        <w:adjustRightInd w:val="0"/>
        <w:rPr>
          <w:rFonts w:ascii="_¶'F0Œ˛" w:hAnsi="_¶'F0Œ˛" w:cs="_¶'F0Œ˛"/>
          <w:sz w:val="23"/>
          <w:szCs w:val="23"/>
        </w:rPr>
      </w:pPr>
      <w:r>
        <w:rPr>
          <w:rFonts w:ascii="_¶'F0Œ˛" w:hAnsi="_¶'F0Œ˛" w:cs="_¶'F0Œ˛"/>
          <w:sz w:val="23"/>
          <w:szCs w:val="23"/>
        </w:rPr>
        <w:t>about it. They have continued to work together, in his opinion, as if nothing were wrong. He is also</w:t>
      </w:r>
      <w:r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surprised to find out that Cindy has been keeping a tally of the number of times that he has canceled</w:t>
      </w:r>
      <w:r w:rsidR="003E0C7E"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his clinic, left early, or started clinic late.</w:t>
      </w:r>
    </w:p>
    <w:p w:rsidR="00DF2D6D" w:rsidRDefault="00DF2D6D" w:rsidP="00DF2D6D">
      <w:pPr>
        <w:rPr>
          <w:rFonts w:ascii="_¶'F0Œ˛" w:hAnsi="_¶'F0Œ˛" w:cs="_¶'F0Œ˛"/>
          <w:sz w:val="23"/>
          <w:szCs w:val="23"/>
        </w:rPr>
      </w:pPr>
      <w:r>
        <w:rPr>
          <w:rFonts w:ascii="_¶'F0Œ˛" w:hAnsi="_¶'F0Œ˛" w:cs="_¶'F0Œ˛"/>
          <w:sz w:val="23"/>
          <w:szCs w:val="23"/>
        </w:rPr>
        <w:t>Jones goes from astonishment to red-faced anger in a few minutes. It is clear to all that the</w:t>
      </w:r>
    </w:p>
    <w:p w:rsidR="003E0C7E" w:rsidRDefault="00DF2D6D" w:rsidP="003E0C7E">
      <w:pPr>
        <w:autoSpaceDE w:val="0"/>
        <w:autoSpaceDN w:val="0"/>
        <w:adjustRightInd w:val="0"/>
        <w:rPr>
          <w:rFonts w:ascii="_¶'F0Œ˛" w:hAnsi="_¶'F0Œ˛" w:cs="_¶'F0Œ˛"/>
          <w:sz w:val="23"/>
          <w:szCs w:val="23"/>
        </w:rPr>
      </w:pPr>
      <w:r>
        <w:rPr>
          <w:rFonts w:ascii="_¶'F0Œ˛" w:hAnsi="_¶'F0Œ˛" w:cs="_¶'F0Œ˛"/>
          <w:sz w:val="23"/>
          <w:szCs w:val="23"/>
        </w:rPr>
        <w:t>relationship between Cindy and the doctor is irreparable. Jones is labeled as a disruptive physician.</w:t>
      </w:r>
      <w:r w:rsidR="003E0C7E"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Cindy is not welcome in any department because the other physicians are fearful of being targeted.</w:t>
      </w:r>
      <w:r w:rsidR="003E0C7E">
        <w:rPr>
          <w:rFonts w:ascii="_¶'F0Œ˛" w:hAnsi="_¶'F0Œ˛" w:cs="_¶'F0Œ˛"/>
          <w:sz w:val="23"/>
          <w:szCs w:val="23"/>
        </w:rPr>
        <w:t xml:space="preserve"> </w:t>
      </w:r>
      <w:r>
        <w:rPr>
          <w:rFonts w:ascii="_¶'F0Œ˛" w:hAnsi="_¶'F0Œ˛" w:cs="_¶'F0Œ˛"/>
          <w:sz w:val="23"/>
          <w:szCs w:val="23"/>
        </w:rPr>
        <w:t>Cindy eventually resigns, and Jones feels betrayed and unappreciated by his staff and his employer.</w:t>
      </w:r>
      <w:r w:rsidR="003E0C7E">
        <w:rPr>
          <w:rFonts w:ascii="_¶'F0Œ˛" w:hAnsi="_¶'F0Œ˛" w:cs="_¶'F0Œ˛"/>
          <w:sz w:val="23"/>
          <w:szCs w:val="23"/>
        </w:rPr>
        <w:t xml:space="preserve"> </w:t>
      </w:r>
    </w:p>
    <w:p w:rsidR="00DF2D6D" w:rsidRDefault="00DF2D6D" w:rsidP="003E0C7E">
      <w:pPr>
        <w:autoSpaceDE w:val="0"/>
        <w:autoSpaceDN w:val="0"/>
        <w:adjustRightInd w:val="0"/>
        <w:rPr>
          <w:rFonts w:ascii="_¶'F0Œ˛" w:hAnsi="_¶'F0Œ˛" w:cs="_¶'F0Œ˛"/>
          <w:sz w:val="23"/>
          <w:szCs w:val="23"/>
        </w:rPr>
      </w:pPr>
      <w:r>
        <w:rPr>
          <w:rFonts w:ascii="_¶'F0Œ˛" w:hAnsi="_¶'F0Œ˛" w:cs="_¶'F0Œ˛"/>
          <w:sz w:val="23"/>
          <w:szCs w:val="23"/>
        </w:rPr>
        <w:t>If you were the manager in this case, how would you have handled the situation?</w:t>
      </w:r>
    </w:p>
    <w:p w:rsidR="00DF2D6D" w:rsidRDefault="00DF2D6D" w:rsidP="00DF2D6D">
      <w:pPr>
        <w:autoSpaceDE w:val="0"/>
        <w:autoSpaceDN w:val="0"/>
        <w:adjustRightInd w:val="0"/>
        <w:rPr>
          <w:rFonts w:ascii="_¶'F0Œ˛" w:hAnsi="_¶'F0Œ˛" w:cs="_¶'F0Œ˛"/>
          <w:sz w:val="23"/>
          <w:szCs w:val="23"/>
        </w:rPr>
      </w:pPr>
      <w:r>
        <w:rPr>
          <w:rFonts w:ascii="_¶'F0Œ˛" w:hAnsi="_¶'F0Œ˛" w:cs="_¶'F0Œ˛"/>
          <w:sz w:val="23"/>
          <w:szCs w:val="23"/>
        </w:rPr>
        <w:t>Reproduced from Pierce, K. P. (2009, January/February). Healthy conflict resolution. Physician</w:t>
      </w:r>
    </w:p>
    <w:p w:rsidR="00DF2D6D" w:rsidRDefault="00DF2D6D" w:rsidP="00DF2D6D">
      <w:r>
        <w:rPr>
          <w:rFonts w:ascii="_¶'F0Œ˛" w:hAnsi="_¶'F0Œ˛" w:cs="_¶'F0Œ˛"/>
          <w:sz w:val="23"/>
          <w:szCs w:val="23"/>
        </w:rPr>
        <w:t>Executive, 35(1), 60–61.</w:t>
      </w:r>
    </w:p>
    <w:sectPr w:rsidR="00DF2D6D" w:rsidSect="00EA65B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_¶'F0Œ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53790"/>
    <w:multiLevelType w:val="multilevel"/>
    <w:tmpl w:val="A8CC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BD4356"/>
    <w:multiLevelType w:val="multilevel"/>
    <w:tmpl w:val="D2FED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D6D"/>
    <w:rsid w:val="0020779C"/>
    <w:rsid w:val="003E0C7E"/>
    <w:rsid w:val="00DF2D6D"/>
    <w:rsid w:val="00E47888"/>
    <w:rsid w:val="00EA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C324D6"/>
  <w15:chartTrackingRefBased/>
  <w15:docId w15:val="{6BBD0A6E-15BA-B64B-947C-C555CB2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F2D6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F2D6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DF2D6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F2D6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F2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3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6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2019-02-09T18:36:00Z</dcterms:created>
  <dcterms:modified xsi:type="dcterms:W3CDTF">2019-02-09T18:50:00Z</dcterms:modified>
</cp:coreProperties>
</file>